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CC" w:rsidRPr="0033591A" w:rsidRDefault="00E84289" w:rsidP="0051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I. </w:t>
      </w:r>
      <w:r w:rsidR="00533FCC" w:rsidRPr="0033591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АНАЛИЗА ЕФЕКАТА ЗАКОНА</w:t>
      </w:r>
    </w:p>
    <w:p w:rsidR="00533FCC" w:rsidRPr="0033591A" w:rsidRDefault="00533FCC" w:rsidP="00902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533FCC" w:rsidRPr="0033591A" w:rsidRDefault="00533FCC" w:rsidP="00902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sr-Cyrl-CS" w:eastAsia="sr-Latn-CS"/>
        </w:rPr>
      </w:pPr>
    </w:p>
    <w:p w:rsidR="00533FCC" w:rsidRPr="005154DE" w:rsidRDefault="00533FCC" w:rsidP="0051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r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На кога ће и како ће највероватније утицати решења у </w:t>
      </w:r>
      <w:r w:rsidR="00E84289" w:rsidRPr="005154DE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овом </w:t>
      </w:r>
      <w:r w:rsidR="00E84289"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з</w:t>
      </w:r>
      <w:r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акону</w:t>
      </w:r>
      <w:r w:rsidR="00E84289" w:rsidRPr="005154DE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?</w:t>
      </w:r>
    </w:p>
    <w:p w:rsidR="00CC1AA7" w:rsidRPr="0033591A" w:rsidRDefault="00CC1AA7" w:rsidP="009025BA">
      <w:pPr>
        <w:spacing w:line="240" w:lineRule="auto"/>
        <w:rPr>
          <w:lang w:val="sr-Cyrl-CS"/>
        </w:rPr>
      </w:pPr>
    </w:p>
    <w:p w:rsidR="00C84BB3" w:rsidRPr="0033591A" w:rsidRDefault="00C84BB3" w:rsidP="00F31C50">
      <w:pPr>
        <w:spacing w:after="0" w:line="240" w:lineRule="auto"/>
        <w:jc w:val="both"/>
        <w:rPr>
          <w:lang w:val="sr-Cyrl-CS"/>
        </w:rPr>
      </w:pPr>
      <w:r w:rsidRPr="0033591A">
        <w:rPr>
          <w:lang w:val="sr-Cyrl-CS"/>
        </w:rPr>
        <w:tab/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Несреће су један од најзначајнијих проблема у </w:t>
      </w:r>
      <w:r w:rsidR="009025BA"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различитим 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>областима сектора транспорта, јер могу да изазову људске жртве, значајан губитак вредности</w:t>
      </w:r>
      <w:r w:rsidR="009025BA"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имовине, угрожавање животне средине и поремећаје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различитих функција друштва. Грађани и транспортни радници треба да имају</w:t>
      </w:r>
      <w:r w:rsidR="00CE659F"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на располагању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транспортни систем који одговара њиховим очекивањима </w:t>
      </w:r>
      <w:r w:rsidR="009025BA"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>како у погледу потреба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>,</w:t>
      </w:r>
      <w:r w:rsidR="009025BA"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тако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и у погледу безбедности.</w:t>
      </w:r>
    </w:p>
    <w:p w:rsidR="00533FCC" w:rsidRPr="0033591A" w:rsidRDefault="00533FCC" w:rsidP="00F31C50">
      <w:pPr>
        <w:spacing w:after="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Овај закон ће имати директан утицај на 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субјекте ваздушног и 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железничког саобраћаја, 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нарочито на Центар </w:t>
      </w:r>
      <w:r w:rsidR="009D3E03">
        <w:rPr>
          <w:rFonts w:ascii="Times New Roman" w:eastAsia="Times New Roman" w:hAnsi="Times New Roman"/>
          <w:sz w:val="24"/>
          <w:szCs w:val="24"/>
          <w:lang w:val="sr-Cyrl-RS"/>
        </w:rPr>
        <w:t xml:space="preserve">за истраживање несрећа у саобраћају </w:t>
      </w:r>
      <w:r w:rsidR="00BE27F3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примењује наведени </w:t>
      </w:r>
      <w:r w:rsidR="00A52BC0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акон, 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превози</w:t>
      </w:r>
      <w:r w:rsidR="00FF5D86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це у одређеном виду саобраћаја, регулаторна тела, тако и индиректно на корисник</w:t>
      </w:r>
      <w:r w:rsidR="006E1BC8">
        <w:rPr>
          <w:rFonts w:ascii="Times New Roman" w:eastAsia="Times New Roman" w:hAnsi="Times New Roman"/>
          <w:sz w:val="24"/>
          <w:szCs w:val="24"/>
          <w:lang w:val="sr-Cyrl-CS"/>
        </w:rPr>
        <w:t>е услуга (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путници, шпедитери, роба, пошта).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У дел</w:t>
      </w:r>
      <w:r w:rsidR="00E82BC6" w:rsidRPr="0033591A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се односи на истражни поступак у области водног саобраћаја, нису предвиђене измене и допуне.</w:t>
      </w:r>
    </w:p>
    <w:p w:rsidR="00AD4F02" w:rsidRPr="0033591A" w:rsidRDefault="00CE659F" w:rsidP="00F31C50">
      <w:pPr>
        <w:pStyle w:val="CommentText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У пракси, од значаја је решење којим Закон 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у области ваздушног саобраћаја 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уводи</w:t>
      </w:r>
      <w:r w:rsidR="00216693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нови појам „саветник</w:t>
      </w:r>
      <w:r w:rsidR="00BE27F3" w:rsidRPr="00BE27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”</w:t>
      </w:r>
      <w:r w:rsidR="00216693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кога дефинише као лице које држава одреди на основу његових квалификација у циљу помоћи њеног овлашћеног представ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ника током безбедносне истраге, чиме се обезб</w:t>
      </w:r>
      <w:r w:rsidR="00DD2BA1" w:rsidRPr="0033591A">
        <w:rPr>
          <w:rFonts w:ascii="Times New Roman" w:eastAsia="Times New Roman" w:hAnsi="Times New Roman"/>
          <w:sz w:val="24"/>
          <w:szCs w:val="24"/>
          <w:lang w:val="sr-Cyrl-CS"/>
        </w:rPr>
        <w:t>еђује активна улога представника</w:t>
      </w:r>
      <w:r w:rsidR="00E82BC6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државе у истрази, што до сада није био случај.</w:t>
      </w:r>
    </w:p>
    <w:p w:rsidR="00AD4F02" w:rsidRPr="0033591A" w:rsidRDefault="00AD4F02" w:rsidP="00F31C5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Када је реч о Центру, који је надлежан за обављање стручних послова који се односе на истра</w:t>
      </w:r>
      <w:r w:rsidR="00A52BC0">
        <w:rPr>
          <w:rFonts w:ascii="Times New Roman" w:eastAsia="Times New Roman" w:hAnsi="Times New Roman"/>
          <w:sz w:val="24"/>
          <w:szCs w:val="24"/>
          <w:lang w:val="sr-Cyrl-CS"/>
        </w:rPr>
        <w:t>живање удеса и озбиљних незгода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у ваздушном саобраћају, озбиљних несрећа, осталих несрећа и незгода у железничком саобраћају, врло озбиљних поморских несрећа, озбиљних поморских несрећа, поморских несрећа, поморских незгода, озбиљних пловидбених незгода и пловидбених незгода у водном саобраћају,</w:t>
      </w:r>
      <w:r w:rsidR="00A52BC0">
        <w:rPr>
          <w:rFonts w:ascii="Times New Roman" w:eastAsia="Times New Roman" w:hAnsi="Times New Roman"/>
          <w:sz w:val="24"/>
          <w:szCs w:val="24"/>
          <w:lang w:val="sr-Cyrl-CS"/>
        </w:rPr>
        <w:t xml:space="preserve"> овим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законом се прецизније одређује његова надлежност уношењем измене у </w:t>
      </w:r>
      <w:r w:rsidRPr="003359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члану 7. став 1. тачка 1) подтачка (5)</w:t>
      </w:r>
      <w:r w:rsidR="00F0242C" w:rsidRPr="0033591A">
        <w:rPr>
          <w:color w:val="000000"/>
          <w:lang w:val="sr-Cyrl-CS"/>
        </w:rPr>
        <w:t xml:space="preserve"> </w:t>
      </w:r>
      <w:r w:rsidR="00A52BC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Закона, </w:t>
      </w:r>
      <w:r w:rsidR="00F0242C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359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прописујући да Центар прикупља и анализира све податке који се односе на безбедност ваздушног саобраћаја нарочито у сврху спречавања удеса или озбиљних незгода,</w:t>
      </w:r>
      <w:r w:rsidR="003359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3359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уколико те активности не утичу на независност Центра и не подразумевају никакве делатности у п</w:t>
      </w:r>
      <w:r w:rsidR="003624D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огледу регулаторних, администра</w:t>
      </w:r>
      <w:r w:rsidRPr="003359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тивних и питања ко</w:t>
      </w:r>
      <w:r w:rsidR="00DD2BA1" w:rsidRPr="003359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ја се односи на стандардизацију.</w:t>
      </w:r>
    </w:p>
    <w:p w:rsidR="00F751B9" w:rsidRPr="0033591A" w:rsidRDefault="00F751B9" w:rsidP="00F31C5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Велики значај у пракси имаће и одредба којом се прописује да Центар </w:t>
      </w:r>
      <w:r w:rsidR="00E82BC6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области железничког саобраћаја </w:t>
      </w:r>
      <w:r w:rsidRPr="0033591A">
        <w:rPr>
          <w:rFonts w:ascii="Times New Roman" w:hAnsi="Times New Roman"/>
          <w:color w:val="000000"/>
          <w:sz w:val="24"/>
          <w:szCs w:val="24"/>
          <w:lang w:val="sr-Cyrl-CS"/>
        </w:rPr>
        <w:t>може затражити стручну или техничку помоћ од истражних органа других држава или Европске агенције за железнице (ERA)</w:t>
      </w:r>
      <w:r w:rsidR="00CE659F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чиме се обезбеђује целовитији и ефикаснији рад </w:t>
      </w:r>
      <w:r w:rsidR="007464AC" w:rsidRPr="0033591A">
        <w:rPr>
          <w:rFonts w:ascii="Times New Roman" w:hAnsi="Times New Roman"/>
          <w:color w:val="000000"/>
          <w:sz w:val="24"/>
          <w:szCs w:val="24"/>
          <w:lang w:val="sr-Cyrl-CS"/>
        </w:rPr>
        <w:t>Центра.</w:t>
      </w:r>
    </w:p>
    <w:p w:rsidR="00426A28" w:rsidRPr="0033591A" w:rsidRDefault="00426A28" w:rsidP="00F31C50">
      <w:pPr>
        <w:spacing w:after="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Имајући у виду да ће предложена решења детаљно регулисати област истраживања несрећа, очекује се позитиван </w:t>
      </w:r>
      <w:r w:rsidR="00A52BC0">
        <w:rPr>
          <w:rFonts w:ascii="Times New Roman" w:eastAsia="Times New Roman" w:hAnsi="Times New Roman"/>
          <w:sz w:val="24"/>
          <w:szCs w:val="24"/>
          <w:lang w:val="sr-Cyrl-CS"/>
        </w:rPr>
        <w:t>утицај на друштво јер ће се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спровођење</w:t>
      </w:r>
      <w:r w:rsidR="007464AC" w:rsidRPr="0033591A">
        <w:rPr>
          <w:rFonts w:ascii="Times New Roman" w:eastAsia="Times New Roman" w:hAnsi="Times New Roman"/>
          <w:sz w:val="24"/>
          <w:szCs w:val="24"/>
          <w:lang w:val="sr-Cyrl-CS"/>
        </w:rPr>
        <w:t>м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истрага и давањем препорука и смерница учесницима у саобраћају повећати безбедност саобраћаја и смањити могућности несрећа и незгода, а које 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>могу да изазову људске жртве, значајан губит</w:t>
      </w:r>
      <w:r w:rsidR="007464AC"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>ак вредности имовине, угрожавање животне средине и поремећаје</w:t>
      </w:r>
      <w:r w:rsidRPr="0033591A">
        <w:rPr>
          <w:rFonts w:ascii="Times New Roman" w:eastAsia="Times New Roman" w:hAnsi="Times New Roman" w:cs="Courier New"/>
          <w:sz w:val="24"/>
          <w:szCs w:val="24"/>
          <w:lang w:val="sr-Cyrl-CS" w:eastAsia="sr-Latn-CS"/>
        </w:rPr>
        <w:t xml:space="preserve"> различитих функција друштва</w:t>
      </w: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A1C73" w:rsidRPr="0033591A" w:rsidRDefault="00B95240" w:rsidP="00F31C50">
      <w:pPr>
        <w:spacing w:after="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Доношење овог 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>закона</w:t>
      </w:r>
      <w:r w:rsidR="005577C8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омогући</w:t>
      </w:r>
      <w:r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ће даље усклађивање са правн</w:t>
      </w:r>
      <w:r w:rsidR="009D3E03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им тековинама Европске уније</w:t>
      </w:r>
      <w:r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, што је стратешки циљ Републике Србије.</w:t>
      </w:r>
    </w:p>
    <w:p w:rsidR="00426A28" w:rsidRDefault="00426A28" w:rsidP="009025BA">
      <w:pPr>
        <w:spacing w:after="12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577C8" w:rsidRPr="0033591A" w:rsidRDefault="005577C8" w:rsidP="009025BA">
      <w:pPr>
        <w:spacing w:after="12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D47F1" w:rsidRPr="005154DE" w:rsidRDefault="008D47F1" w:rsidP="0051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5154DE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Који су трошкови које ће примена акта изазвати грађанима и привреди</w:t>
      </w:r>
      <w:r w:rsidR="005577C8" w:rsidRPr="005154DE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?</w:t>
      </w:r>
    </w:p>
    <w:p w:rsidR="008D47F1" w:rsidRPr="0033591A" w:rsidRDefault="008D47F1" w:rsidP="009025BA">
      <w:pPr>
        <w:spacing w:after="12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D47F1" w:rsidRPr="0033591A" w:rsidRDefault="008D47F1" w:rsidP="009025BA">
      <w:pPr>
        <w:spacing w:after="120" w:line="240" w:lineRule="auto"/>
        <w:ind w:right="6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>Примена овог закона неће изазвати значајне нове трошкове грађанима и привреди, с обзиром да се његовим одредбама постојећа решења не мењају значајно, већ се постојећа унапређују и уређују на јаснији и детаљнији начин.</w:t>
      </w:r>
    </w:p>
    <w:p w:rsidR="00533FCC" w:rsidRPr="0033591A" w:rsidRDefault="00533FCC" w:rsidP="00902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8D47F1" w:rsidRPr="005154DE" w:rsidRDefault="008D47F1" w:rsidP="005154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Да ли су позитивне последице доношења </w:t>
      </w:r>
      <w:r w:rsidR="005577C8" w:rsidRPr="005154DE">
        <w:rPr>
          <w:rFonts w:ascii="Times New Roman" w:hAnsi="Times New Roman"/>
          <w:b/>
          <w:sz w:val="24"/>
          <w:szCs w:val="24"/>
          <w:lang w:val="sr-Cyrl-CS"/>
        </w:rPr>
        <w:t>овг з</w:t>
      </w:r>
      <w:r w:rsidRPr="005154DE">
        <w:rPr>
          <w:rFonts w:ascii="Times New Roman" w:hAnsi="Times New Roman"/>
          <w:b/>
          <w:sz w:val="24"/>
          <w:szCs w:val="24"/>
          <w:lang w:val="sr-Cyrl-CS"/>
        </w:rPr>
        <w:t>акона такве да</w:t>
      </w:r>
      <w:r w:rsidR="005577C8"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 оправдавају трошкове које ће он</w:t>
      </w:r>
      <w:r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 створити</w:t>
      </w:r>
      <w:r w:rsidR="005577C8" w:rsidRPr="005154DE">
        <w:rPr>
          <w:rFonts w:ascii="Times New Roman" w:hAnsi="Times New Roman"/>
          <w:b/>
          <w:sz w:val="24"/>
          <w:szCs w:val="24"/>
          <w:lang w:val="sr-Cyrl-CS"/>
        </w:rPr>
        <w:t>?</w:t>
      </w:r>
    </w:p>
    <w:p w:rsidR="00881ABB" w:rsidRPr="0033591A" w:rsidRDefault="00881ABB" w:rsidP="00902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881ABB" w:rsidRPr="0033591A" w:rsidRDefault="00881ABB" w:rsidP="00902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С обзиром да </w:t>
      </w:r>
      <w:r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ће доношење овог 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>закона</w:t>
      </w:r>
      <w:r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</w:t>
      </w:r>
      <w:r w:rsidR="00CC4511"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прецизније уредити</w:t>
      </w:r>
      <w:r w:rsidR="00C20346"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истраживање удеса и озбиљних незгода у ваздушном саобраћају, озбиљних несрећа, осталих несрећа и не</w:t>
      </w:r>
      <w:r w:rsidR="00DD2BA1"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згода у железничком саобраћају, </w:t>
      </w:r>
      <w:r w:rsidR="00C20346"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надлежност и овлашћења органа за спровођење истраге и поступак истраживања</w:t>
      </w:r>
      <w:r w:rsidR="00CC4511"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,</w:t>
      </w:r>
      <w:r w:rsidR="00A62EF7"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</w:t>
      </w:r>
      <w:r w:rsidRPr="0033591A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то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свакако о</w:t>
      </w:r>
      <w:r w:rsidR="005577C8">
        <w:rPr>
          <w:rFonts w:ascii="Times New Roman" w:eastAsia="Times New Roman" w:hAnsi="Times New Roman"/>
          <w:sz w:val="24"/>
          <w:szCs w:val="24"/>
          <w:lang w:val="sr-Cyrl-CS" w:eastAsia="sr-Latn-CS"/>
        </w:rPr>
        <w:t>правдава све трошкове које ће овај закон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CC4511"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евентуално 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створити.  </w:t>
      </w:r>
    </w:p>
    <w:p w:rsidR="008D47F1" w:rsidRPr="0033591A" w:rsidRDefault="008D47F1" w:rsidP="00902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8D47F1" w:rsidRPr="005154DE" w:rsidRDefault="008D47F1" w:rsidP="0051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Да ли </w:t>
      </w:r>
      <w:r w:rsidR="005577C8"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овај закон </w:t>
      </w:r>
      <w:r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стимулише појаву нових привредних субјеката на тржишту и тржишну конкуренцију</w:t>
      </w:r>
      <w:r w:rsidR="005577C8"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?</w:t>
      </w:r>
    </w:p>
    <w:p w:rsidR="00CC4511" w:rsidRPr="0033591A" w:rsidRDefault="00CC4511" w:rsidP="00902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sr-Latn-CS"/>
        </w:rPr>
      </w:pPr>
    </w:p>
    <w:p w:rsidR="008D47F1" w:rsidRPr="0033591A" w:rsidRDefault="008D47F1" w:rsidP="0090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Прецизираним уређивањем система у области истраживања несрећа значајно ће се подстаћи интересовање домаћих и страних правних и физичких лица за улагања у област саобраћаја јер истраживање несрећа индиректно ствара повољнији амбијент за развој транспортне делатности.</w:t>
      </w:r>
    </w:p>
    <w:p w:rsidR="008D47F1" w:rsidRPr="0033591A" w:rsidRDefault="008D47F1" w:rsidP="00902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0257E2" w:rsidRPr="005154DE" w:rsidRDefault="000257E2" w:rsidP="0051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Да ли су све заинтересоване стране имале прилику да изнесу своје ставове</w:t>
      </w:r>
      <w:r w:rsidR="005577C8" w:rsidRPr="005154D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о Нацрту закона?</w:t>
      </w:r>
    </w:p>
    <w:p w:rsidR="000257E2" w:rsidRPr="0033591A" w:rsidRDefault="000257E2" w:rsidP="0090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C6584" w:rsidRPr="0033591A" w:rsidRDefault="000257E2" w:rsidP="00F31C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Да. У припреми овог закона одржано је више радних састанака у којима су, осим представника Министарства грађевинарства, саобраћаја и инфраструктуре као овлашћеног предлагача, учествовали и давали своје примедбе и сугестије представници Директората </w:t>
      </w:r>
      <w:r w:rsidR="0094709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цивилног ваздухопловства Републике Србије 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>и Центра</w:t>
      </w:r>
      <w:r w:rsidR="0094709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за истраживање несрећа у саобраћају</w:t>
      </w:r>
      <w:r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 w:rsidR="00005134" w:rsidRPr="0033591A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Уједно је</w:t>
      </w:r>
      <w:r w:rsidR="00005134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0137A">
        <w:rPr>
          <w:rFonts w:ascii="Times New Roman" w:eastAsia="Times New Roman" w:hAnsi="Times New Roman"/>
          <w:sz w:val="24"/>
          <w:szCs w:val="24"/>
          <w:lang w:val="sr-Cyrl-CS"/>
        </w:rPr>
        <w:t>Одбор за привреду и финансије Владе донео</w:t>
      </w:r>
      <w:r w:rsidR="00005134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 којим се прихвата предлог Министарства грађевинарства, саобраћаја и инфраструктуре да није потребно спроводити јавну расправу о Нацрту закона. Такође</w:t>
      </w:r>
      <w:r w:rsidR="0094709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05134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истиче</w:t>
      </w:r>
      <w:r w:rsidR="00947094">
        <w:rPr>
          <w:rFonts w:ascii="Times New Roman" w:eastAsia="Times New Roman" w:hAnsi="Times New Roman"/>
          <w:sz w:val="24"/>
          <w:szCs w:val="24"/>
          <w:lang w:val="sr-Cyrl-CS"/>
        </w:rPr>
        <w:t xml:space="preserve"> се</w:t>
      </w:r>
      <w:bookmarkStart w:id="0" w:name="_GoBack"/>
      <w:bookmarkEnd w:id="0"/>
      <w:r w:rsidR="00005134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 да су у самом поступку израде Нацрта закона, учествовали сви субјекти регулације на које се Закон односи, те коначан текст представља усаглашане ставове свих страна учесника у поступку израде.</w:t>
      </w:r>
    </w:p>
    <w:p w:rsidR="0015058F" w:rsidRDefault="0015058F" w:rsidP="00902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06F4" w:rsidRDefault="007E06F4" w:rsidP="00902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06F4" w:rsidRPr="007E06F4" w:rsidRDefault="007E06F4" w:rsidP="00902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BB" w:rsidRPr="005154DE" w:rsidRDefault="00881ABB" w:rsidP="005154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Које ће се мере током примене </w:t>
      </w:r>
      <w:r w:rsidR="00B0137A"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овог </w:t>
      </w:r>
      <w:r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закона предузети да се би се остварило оно што се доношењем </w:t>
      </w:r>
      <w:r w:rsidR="00B0137A" w:rsidRPr="005154DE">
        <w:rPr>
          <w:rFonts w:ascii="Times New Roman" w:hAnsi="Times New Roman"/>
          <w:b/>
          <w:sz w:val="24"/>
          <w:szCs w:val="24"/>
          <w:lang w:val="sr-Cyrl-CS"/>
        </w:rPr>
        <w:t xml:space="preserve">овог </w:t>
      </w:r>
      <w:r w:rsidRPr="005154DE">
        <w:rPr>
          <w:rFonts w:ascii="Times New Roman" w:hAnsi="Times New Roman"/>
          <w:b/>
          <w:sz w:val="24"/>
          <w:szCs w:val="24"/>
          <w:lang w:val="sr-Cyrl-CS"/>
        </w:rPr>
        <w:t>закона намерава</w:t>
      </w:r>
      <w:r w:rsidR="00B0137A" w:rsidRPr="005154DE">
        <w:rPr>
          <w:rFonts w:ascii="Times New Roman" w:hAnsi="Times New Roman"/>
          <w:b/>
          <w:sz w:val="24"/>
          <w:szCs w:val="24"/>
          <w:lang w:val="sr-Cyrl-CS"/>
        </w:rPr>
        <w:t>?</w:t>
      </w:r>
    </w:p>
    <w:p w:rsidR="00881ABB" w:rsidRPr="0033591A" w:rsidRDefault="00881ABB" w:rsidP="00150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0115" w:rsidRDefault="00AC6584" w:rsidP="004A01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591A">
        <w:rPr>
          <w:rFonts w:ascii="Times New Roman" w:hAnsi="Times New Roman"/>
          <w:sz w:val="24"/>
          <w:szCs w:val="24"/>
          <w:lang w:val="sr-Cyrl-CS"/>
        </w:rPr>
        <w:t xml:space="preserve">Поред </w:t>
      </w:r>
      <w:r w:rsidR="005609FD" w:rsidRPr="0033591A">
        <w:rPr>
          <w:rFonts w:ascii="Times New Roman" w:hAnsi="Times New Roman"/>
          <w:sz w:val="24"/>
          <w:szCs w:val="24"/>
          <w:lang w:val="sr-Cyrl-CS"/>
        </w:rPr>
        <w:t xml:space="preserve">уобичајених мера којима се </w:t>
      </w:r>
      <w:r w:rsidR="007C04BD">
        <w:rPr>
          <w:rFonts w:ascii="Times New Roman" w:hAnsi="Times New Roman"/>
          <w:sz w:val="24"/>
          <w:szCs w:val="24"/>
          <w:lang w:val="sr-Cyrl-CS"/>
        </w:rPr>
        <w:t xml:space="preserve">овај </w:t>
      </w:r>
      <w:r w:rsidR="005609FD" w:rsidRPr="0033591A">
        <w:rPr>
          <w:rFonts w:ascii="Times New Roman" w:hAnsi="Times New Roman"/>
          <w:sz w:val="24"/>
          <w:szCs w:val="24"/>
          <w:lang w:val="sr-Cyrl-CS"/>
        </w:rPr>
        <w:t>закон извршава</w:t>
      </w:r>
      <w:r w:rsidR="0015058F" w:rsidRPr="0033591A">
        <w:rPr>
          <w:rFonts w:ascii="Times New Roman" w:hAnsi="Times New Roman"/>
          <w:sz w:val="24"/>
          <w:szCs w:val="24"/>
          <w:lang w:val="sr-Cyrl-CS"/>
        </w:rPr>
        <w:t>,</w:t>
      </w:r>
      <w:r w:rsidR="005609FD" w:rsidRPr="0033591A">
        <w:rPr>
          <w:rFonts w:ascii="Times New Roman" w:hAnsi="Times New Roman"/>
          <w:sz w:val="24"/>
          <w:szCs w:val="24"/>
          <w:lang w:val="sr-Cyrl-CS"/>
        </w:rPr>
        <w:t xml:space="preserve"> предвиђено је и доношење</w:t>
      </w:r>
      <w:r w:rsidR="00881ABB" w:rsidRPr="003359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09FD" w:rsidRPr="0033591A">
        <w:rPr>
          <w:rFonts w:ascii="Times New Roman" w:hAnsi="Times New Roman"/>
          <w:sz w:val="24"/>
          <w:szCs w:val="24"/>
          <w:lang w:val="sr-Cyrl-CS"/>
        </w:rPr>
        <w:t>подзаконског акта.</w:t>
      </w:r>
    </w:p>
    <w:p w:rsidR="00B97F6F" w:rsidRPr="007E06F4" w:rsidRDefault="00B97F6F" w:rsidP="004A01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058F" w:rsidRPr="0033591A" w:rsidRDefault="005609FD" w:rsidP="004A01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3591A">
        <w:rPr>
          <w:rFonts w:ascii="Times New Roman" w:eastAsia="Times New Roman" w:hAnsi="Times New Roman"/>
          <w:sz w:val="24"/>
          <w:szCs w:val="24"/>
          <w:lang w:val="sr-Cyrl-CS"/>
        </w:rPr>
        <w:t>С тим у вези наводи се доношење следећег подзаконског акта:</w:t>
      </w:r>
    </w:p>
    <w:p w:rsidR="000257E2" w:rsidRPr="0033591A" w:rsidRDefault="007C04BD" w:rsidP="007C04BD">
      <w:pPr>
        <w:pStyle w:val="ListParagraph"/>
        <w:numPr>
          <w:ilvl w:val="0"/>
          <w:numId w:val="2"/>
        </w:numPr>
        <w:spacing w:line="24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Чланом 18. Предлога з</w:t>
      </w:r>
      <w:r w:rsidR="005609FD" w:rsidRPr="0033591A">
        <w:rPr>
          <w:rFonts w:ascii="Times New Roman" w:eastAsia="Times New Roman" w:hAnsi="Times New Roman"/>
          <w:sz w:val="24"/>
          <w:szCs w:val="24"/>
          <w:lang w:val="sr-Cyrl-CS"/>
        </w:rPr>
        <w:t xml:space="preserve">акона предвиђа се измена члана 32. </w:t>
      </w:r>
      <w:r w:rsidR="005609FD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Закона </w:t>
      </w:r>
      <w:r w:rsidR="0015058F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5609FD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прописује </w:t>
      </w:r>
      <w:r w:rsidR="0015058F" w:rsidRPr="003359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се </w:t>
      </w:r>
      <w:r w:rsidR="005609FD" w:rsidRPr="0033591A">
        <w:rPr>
          <w:rFonts w:ascii="Times New Roman" w:hAnsi="Times New Roman"/>
          <w:color w:val="000000"/>
          <w:sz w:val="24"/>
          <w:szCs w:val="24"/>
          <w:lang w:val="sr-Cyrl-CS"/>
        </w:rPr>
        <w:t>да Министар ближе прописује начин спровођења поступка истраживања несрећа и незгода у железничком саобраћају које врши Центар.</w:t>
      </w:r>
    </w:p>
    <w:sectPr w:rsidR="000257E2" w:rsidRPr="0033591A" w:rsidSect="00EB0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5A" w:rsidRDefault="00A40B5A" w:rsidP="00EB077C">
      <w:pPr>
        <w:spacing w:after="0" w:line="240" w:lineRule="auto"/>
      </w:pPr>
      <w:r>
        <w:separator/>
      </w:r>
    </w:p>
  </w:endnote>
  <w:endnote w:type="continuationSeparator" w:id="0">
    <w:p w:rsidR="00A40B5A" w:rsidRDefault="00A40B5A" w:rsidP="00E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7C" w:rsidRDefault="00EB0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0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77C" w:rsidRDefault="00EB07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0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077C" w:rsidRDefault="00EB0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7C" w:rsidRDefault="00EB0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5A" w:rsidRDefault="00A40B5A" w:rsidP="00EB077C">
      <w:pPr>
        <w:spacing w:after="0" w:line="240" w:lineRule="auto"/>
      </w:pPr>
      <w:r>
        <w:separator/>
      </w:r>
    </w:p>
  </w:footnote>
  <w:footnote w:type="continuationSeparator" w:id="0">
    <w:p w:rsidR="00A40B5A" w:rsidRDefault="00A40B5A" w:rsidP="00EB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7C" w:rsidRDefault="00EB0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7C" w:rsidRDefault="00EB0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7C" w:rsidRDefault="00EB0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D16"/>
    <w:multiLevelType w:val="hybridMultilevel"/>
    <w:tmpl w:val="39F84C58"/>
    <w:lvl w:ilvl="0" w:tplc="FD02F05A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4B68BA"/>
    <w:multiLevelType w:val="hybridMultilevel"/>
    <w:tmpl w:val="342E2D50"/>
    <w:lvl w:ilvl="0" w:tplc="67E2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C"/>
    <w:rsid w:val="00005134"/>
    <w:rsid w:val="000257E2"/>
    <w:rsid w:val="0015058F"/>
    <w:rsid w:val="00167672"/>
    <w:rsid w:val="00216693"/>
    <w:rsid w:val="00225F76"/>
    <w:rsid w:val="002329EA"/>
    <w:rsid w:val="0033591A"/>
    <w:rsid w:val="003624D1"/>
    <w:rsid w:val="00426A28"/>
    <w:rsid w:val="004A0115"/>
    <w:rsid w:val="004C7A9E"/>
    <w:rsid w:val="004E0912"/>
    <w:rsid w:val="004E2EB9"/>
    <w:rsid w:val="005154DE"/>
    <w:rsid w:val="00533FCC"/>
    <w:rsid w:val="005577C8"/>
    <w:rsid w:val="005609FD"/>
    <w:rsid w:val="006B0609"/>
    <w:rsid w:val="006E1BC8"/>
    <w:rsid w:val="007464AC"/>
    <w:rsid w:val="007B3589"/>
    <w:rsid w:val="007C04BD"/>
    <w:rsid w:val="007E06F4"/>
    <w:rsid w:val="00881ABB"/>
    <w:rsid w:val="008D47F1"/>
    <w:rsid w:val="008F1266"/>
    <w:rsid w:val="009025BA"/>
    <w:rsid w:val="009416EF"/>
    <w:rsid w:val="00947094"/>
    <w:rsid w:val="009D3E03"/>
    <w:rsid w:val="009E671D"/>
    <w:rsid w:val="00A40B5A"/>
    <w:rsid w:val="00A52BC0"/>
    <w:rsid w:val="00A62EF7"/>
    <w:rsid w:val="00AC6584"/>
    <w:rsid w:val="00AD4F02"/>
    <w:rsid w:val="00AD719A"/>
    <w:rsid w:val="00B0137A"/>
    <w:rsid w:val="00B95240"/>
    <w:rsid w:val="00B97D7F"/>
    <w:rsid w:val="00B97F6F"/>
    <w:rsid w:val="00BE27F3"/>
    <w:rsid w:val="00C20346"/>
    <w:rsid w:val="00C84BB3"/>
    <w:rsid w:val="00CC1AA7"/>
    <w:rsid w:val="00CC4511"/>
    <w:rsid w:val="00CE659F"/>
    <w:rsid w:val="00D17C3F"/>
    <w:rsid w:val="00D5785B"/>
    <w:rsid w:val="00DA1C73"/>
    <w:rsid w:val="00DD2BA1"/>
    <w:rsid w:val="00E14C90"/>
    <w:rsid w:val="00E82BC6"/>
    <w:rsid w:val="00E84289"/>
    <w:rsid w:val="00EB077C"/>
    <w:rsid w:val="00F0242C"/>
    <w:rsid w:val="00F31C50"/>
    <w:rsid w:val="00F751B9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93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69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93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69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Strahinja Vujicic</cp:lastModifiedBy>
  <cp:revision>16</cp:revision>
  <cp:lastPrinted>2018-07-05T09:27:00Z</cp:lastPrinted>
  <dcterms:created xsi:type="dcterms:W3CDTF">2018-09-24T12:10:00Z</dcterms:created>
  <dcterms:modified xsi:type="dcterms:W3CDTF">2018-10-08T11:05:00Z</dcterms:modified>
</cp:coreProperties>
</file>